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873E2" w14:textId="77777777"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14:paraId="4DC2992A" w14:textId="77777777"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14:paraId="3D7AC7F6" w14:textId="77777777"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IX</w:t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конкурсе Общественной палаты </w:t>
      </w:r>
    </w:p>
    <w:p w14:paraId="2A55EAD5" w14:textId="77777777"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Общественное признание </w:t>
      </w:r>
    </w:p>
    <w:p w14:paraId="3D1EA547" w14:textId="77777777"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«Новые смыслы общественной практики. Стартап НКО»</w:t>
      </w:r>
    </w:p>
    <w:p w14:paraId="5BB75B99" w14:textId="77777777"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ноябрь 2021г.</w:t>
      </w:r>
    </w:p>
    <w:p w14:paraId="2441EF60" w14:textId="77777777" w:rsidR="004214FD" w:rsidRPr="004214FD" w:rsidRDefault="004214FD" w:rsidP="004214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088F3D8" w14:textId="77777777" w:rsidR="004214FD" w:rsidRPr="004214FD" w:rsidRDefault="004214FD" w:rsidP="004214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FF6142" w14:textId="77777777" w:rsidR="004214FD" w:rsidRPr="004214FD" w:rsidRDefault="004214FD" w:rsidP="004214FD">
      <w:pPr>
        <w:numPr>
          <w:ilvl w:val="0"/>
          <w:numId w:val="3"/>
        </w:num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</w:p>
    <w:p w14:paraId="10431F3C" w14:textId="77777777"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Положение регламентирует цель, задачи и порядок определения победителей </w:t>
      </w:r>
      <w:r w:rsidRPr="004214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IX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 Общественной палаты «Общественное признание», номинация «Новые смыслы общественной практики. Стартап НКО» (далее – Конкурс), направленного на выявление, обобщение и распространение положительной практики реализации программ социально ориентированных некоммерческих организаций в сфере оказания социальных услуг.</w:t>
      </w:r>
    </w:p>
    <w:p w14:paraId="7A11F6D1" w14:textId="77777777"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Выбранное направление конкурса - «Развитие социально ориентированных некоммерческих организаций», определено в постановлении Правительства Ростовской области № 340 от 26.04.2021 «О порядке предоставления субсидий социально ориентированным некоммерческим организациям на реализацию общественно значимых (социальных) программ».</w:t>
      </w:r>
    </w:p>
    <w:p w14:paraId="1E36AEB5" w14:textId="77777777"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является формой выражения общественной признательности и оценки вклада некоммерческих организаций, общественных структур и инициативных граждан в решение социально значимых проблем.</w:t>
      </w:r>
    </w:p>
    <w:p w14:paraId="32D9161E" w14:textId="77777777"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Модератором Конкурса является Ассоциация Общественных советов органов исполнительной власти, местного самоуправления Ростовской области </w:t>
      </w:r>
      <w:r w:rsidRPr="004214F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(председатель Президиума Зенкова Т.Г.),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поддержке комиссии Общественной палаты Ростовской области по взаимодействию с общественными палатами, советами при органах власти, развитию некоммерческого сектора (</w:t>
      </w:r>
      <w:r w:rsidRPr="004214F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председатель Зенкова Т.Г.)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D3257DC" w14:textId="77777777"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 проводится в целях:</w:t>
      </w:r>
    </w:p>
    <w:p w14:paraId="1F618065" w14:textId="77777777" w:rsidR="004214FD" w:rsidRPr="004214FD" w:rsidRDefault="004214FD" w:rsidP="004214FD">
      <w:pPr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-выявления, обобщения и распространения прогрессивных </w:t>
      </w:r>
      <w:r w:rsidRPr="004214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общественных практик НКО и СО НКО Ростовской области</w:t>
      </w:r>
    </w:p>
    <w:p w14:paraId="7A8764A0" w14:textId="77777777" w:rsidR="004214FD" w:rsidRPr="004214FD" w:rsidRDefault="004214FD" w:rsidP="004214FD">
      <w:pPr>
        <w:suppressAutoHyphens/>
        <w:spacing w:after="0" w:line="360" w:lineRule="auto"/>
        <w:ind w:left="284" w:firstLine="567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1.5. Задачи конкурса:</w:t>
      </w:r>
    </w:p>
    <w:p w14:paraId="372C4855" w14:textId="77777777" w:rsidR="004214FD" w:rsidRPr="004214FD" w:rsidRDefault="004214FD" w:rsidP="004214FD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-выявление общественных практик НКО, отдаленных от центра области</w:t>
      </w:r>
    </w:p>
    <w:p w14:paraId="38DFC89C" w14:textId="77777777" w:rsidR="004214FD" w:rsidRDefault="004214FD" w:rsidP="004214FD">
      <w:pPr>
        <w:suppressAutoHyphens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-поддержка статусности, мотивация, публичное признание, реальное продвижение общественной деятельности НКО.</w:t>
      </w:r>
    </w:p>
    <w:p w14:paraId="7C1FD971" w14:textId="77777777" w:rsidR="004214FD" w:rsidRPr="004214FD" w:rsidRDefault="004214FD" w:rsidP="004214FD">
      <w:pPr>
        <w:suppressAutoHyphens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E5BCE8" w14:textId="77777777" w:rsidR="004214FD" w:rsidRPr="004214FD" w:rsidRDefault="004214FD" w:rsidP="004214FD">
      <w:pPr>
        <w:suppressAutoHyphens/>
        <w:spacing w:after="0" w:line="360" w:lineRule="auto"/>
        <w:ind w:left="72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>II</w:t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УЧАСТНИКИ КОНКУРСА</w:t>
      </w:r>
    </w:p>
    <w:p w14:paraId="448D1009" w14:textId="77777777" w:rsidR="004214FD" w:rsidRPr="004214FD" w:rsidRDefault="004214FD" w:rsidP="004214FD">
      <w:p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конкурсе принимают участие некоммерческие организации городов и районов Ростовской области, общественные объединения, инициативные граждане.</w:t>
      </w:r>
    </w:p>
    <w:p w14:paraId="72ACF791" w14:textId="77777777" w:rsidR="004214FD" w:rsidRPr="004214FD" w:rsidRDefault="004214FD" w:rsidP="004214FD">
      <w:pPr>
        <w:suppressAutoHyphens/>
        <w:spacing w:after="0" w:line="360" w:lineRule="auto"/>
        <w:ind w:left="72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СТРУКТУРА КОНКУРСА</w:t>
      </w:r>
    </w:p>
    <w:p w14:paraId="70A26EC2" w14:textId="77777777" w:rsidR="004214FD" w:rsidRPr="004214FD" w:rsidRDefault="004214FD" w:rsidP="004214FD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Конкурс проводится в три этапа:</w:t>
      </w:r>
    </w:p>
    <w:p w14:paraId="227FF6B3" w14:textId="77777777" w:rsidR="004214FD" w:rsidRPr="004214FD" w:rsidRDefault="004214FD" w:rsidP="004214FD">
      <w:pPr>
        <w:suppressAutoHyphens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kern w:val="2"/>
          <w:sz w:val="28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kern w:val="2"/>
          <w:sz w:val="28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Первый этап – с 14 сентября до 15 ноября 2021 г.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рамках данного этапа проводится информирование потенциальных участников о Конкурсе, конкурсанты присылают свои проекты на </w:t>
      </w:r>
      <w:r w:rsidRPr="004214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214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6" w:history="1"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val="en-US" w:eastAsia="ru-RU"/>
          </w:rPr>
          <w:t>zenkova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eastAsia="ru-RU"/>
          </w:rPr>
          <w:t>.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val="en-US" w:eastAsia="ru-RU"/>
          </w:rPr>
          <w:t>tg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eastAsia="ru-RU"/>
          </w:rPr>
          <w:t>@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val="en-US" w:eastAsia="ru-RU"/>
          </w:rPr>
          <w:t>gmail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eastAsia="ru-RU"/>
          </w:rPr>
          <w:t>.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val="en-US" w:eastAsia="ru-RU"/>
          </w:rPr>
          <w:t>com</w:t>
        </w:r>
      </w:hyperlink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2227EC00" w14:textId="77777777" w:rsidR="004214FD" w:rsidRPr="004214FD" w:rsidRDefault="004214FD" w:rsidP="004214FD">
      <w:pPr>
        <w:suppressAutoHyphens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 ноября считать датой завершения приема заявок.</w:t>
      </w:r>
    </w:p>
    <w:p w14:paraId="70956D9A" w14:textId="77777777" w:rsidR="004214FD" w:rsidRPr="004214FD" w:rsidRDefault="004214FD" w:rsidP="004214FD">
      <w:pPr>
        <w:suppressAutoHyphens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Второй этап – с 15 ноября по 29 декабря 2021 г.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данного этапа осуществляются экспертиза проектов, выборочная публичная презентация проектов. Определение победителей. Подготовка торжественной церемонии награждения. </w:t>
      </w:r>
    </w:p>
    <w:p w14:paraId="2F9A903A" w14:textId="77777777" w:rsidR="004214FD" w:rsidRPr="004214FD" w:rsidRDefault="004214FD" w:rsidP="004214FD">
      <w:pPr>
        <w:suppressAutoHyphens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Третий этап – 25 января 2022 г.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Награждение лучших проектов НКО (победителей).</w:t>
      </w:r>
    </w:p>
    <w:p w14:paraId="579BCE78" w14:textId="77777777" w:rsidR="004214FD" w:rsidRPr="004214FD" w:rsidRDefault="004214FD" w:rsidP="004214FD">
      <w:pPr>
        <w:keepLines/>
        <w:spacing w:after="0" w:line="360" w:lineRule="auto"/>
        <w:ind w:left="361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0F4CC3CA" w14:textId="77777777"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lang w:eastAsia="ru-RU"/>
        </w:rPr>
      </w:pPr>
    </w:p>
    <w:p w14:paraId="0EFFC8F8" w14:textId="77777777"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32"/>
          <w:lang w:eastAsia="ru-RU"/>
        </w:rPr>
      </w:pPr>
    </w:p>
    <w:p w14:paraId="05CD887F" w14:textId="77777777"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32"/>
          <w:lang w:eastAsia="ru-RU"/>
        </w:rPr>
      </w:pPr>
    </w:p>
    <w:p w14:paraId="38FA1EAB" w14:textId="77777777"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32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lang w:eastAsia="ru-RU"/>
        </w:rPr>
        <w:t xml:space="preserve">Заполненная заявка (приложение №2) высылается на электронный адрес </w:t>
      </w:r>
      <w:hyperlink r:id="rId7" w:history="1">
        <w:r w:rsidRPr="004214FD">
          <w:rPr>
            <w:rFonts w:ascii="Times New Roman" w:eastAsia="Times New Roman" w:hAnsi="Times New Roman" w:cs="Times New Roman"/>
            <w:b/>
            <w:i/>
            <w:color w:val="0563C1" w:themeColor="hyperlink"/>
            <w:kern w:val="2"/>
            <w:sz w:val="32"/>
            <w:u w:val="single"/>
            <w:lang w:eastAsia="ru-RU"/>
          </w:rPr>
          <w:t>zenkova.tg@gmail.com</w:t>
        </w:r>
      </w:hyperlink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lang w:eastAsia="ru-RU"/>
        </w:rPr>
        <w:t xml:space="preserve"> в формате 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u w:val="single"/>
          <w:lang w:val="en-US" w:eastAsia="ru-RU"/>
        </w:rPr>
        <w:t>W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u w:val="single"/>
          <w:lang w:eastAsia="ru-RU"/>
        </w:rPr>
        <w:t xml:space="preserve">ord и 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u w:val="single"/>
          <w:lang w:val="en-US" w:eastAsia="ru-RU"/>
        </w:rPr>
        <w:t>Pdf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u w:val="single"/>
          <w:lang w:eastAsia="ru-RU"/>
        </w:rPr>
        <w:t xml:space="preserve"> с подписью руководителя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lang w:eastAsia="ru-RU"/>
        </w:rPr>
        <w:t xml:space="preserve"> с 11.10.2021 г. по 15.11.2021 г.</w:t>
      </w:r>
    </w:p>
    <w:p w14:paraId="6E77583D" w14:textId="77777777"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14:paraId="73811F5B" w14:textId="77777777"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14:paraId="3B9CE85C" w14:textId="77777777"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14:paraId="0D8AE678" w14:textId="77777777"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14:paraId="24B8434A" w14:textId="77777777"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14:paraId="4BFA427A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5AD51EEE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3D107DC8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3CB63C05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362967E7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6D83EBD2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78FACE7F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48D0DE0A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0FE301DF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12CB927E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26BFB461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2377C774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452B7B4A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3025B108" w14:textId="77777777"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31055001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33DB16DF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7709410D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391179F9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6E810ECF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  <w:t>ЗАЯВКа НА УЧАСТИЕ</w:t>
      </w:r>
    </w:p>
    <w:p w14:paraId="682214BB" w14:textId="77777777"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конкурсе Общественной палаты</w:t>
      </w:r>
    </w:p>
    <w:p w14:paraId="7E823BBF" w14:textId="77777777"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Общественное признание</w:t>
      </w:r>
    </w:p>
    <w:p w14:paraId="653B0B37" w14:textId="77777777"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«Новые смыслы общественной практики. Стартап НКО»</w:t>
      </w:r>
    </w:p>
    <w:p w14:paraId="252A2E80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14:paraId="5E469F18" w14:textId="77777777"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  <w:br/>
      </w:r>
    </w:p>
    <w:p w14:paraId="56523735" w14:textId="77777777" w:rsidR="004214FD" w:rsidRPr="004214FD" w:rsidRDefault="004214FD" w:rsidP="004214F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1.  Наименование проекта (инициативы):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2B1CBDC7" w14:textId="77777777" w:rsidR="004214FD" w:rsidRPr="004214FD" w:rsidRDefault="004214FD" w:rsidP="004214F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2. Наименование организации, ФИО разработчика, контактные данные (ТЕЛ.,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E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MAIL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 АДРЕС):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</w:p>
    <w:p w14:paraId="08A946C0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610BE3DA" w14:textId="77777777" w:rsidR="004214FD" w:rsidRPr="004214FD" w:rsidRDefault="004214FD" w:rsidP="0042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3. Краткое содержание. Актуальность и социальная значимость проекта. </w:t>
      </w:r>
      <w:r w:rsidRPr="00421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20311390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15C84E56" w14:textId="77777777" w:rsidR="004214FD" w:rsidRPr="004214FD" w:rsidRDefault="004214FD" w:rsidP="0042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4071F69C" w14:textId="77777777" w:rsidR="004214FD" w:rsidRPr="004214FD" w:rsidRDefault="004214FD" w:rsidP="004214F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4. Конкретность в достижении результатов: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6F0E8F71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1CA1DAEA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0857F60A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Опыт организации по успешной реализации программ, проектов по соответствующему направлению деятельности:</w:t>
      </w:r>
    </w:p>
    <w:p w14:paraId="3186857F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C24E4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6. Ссылки на фото/видео материалы, иные документы, подтверждающие достоверность проекта:</w:t>
      </w:r>
    </w:p>
    <w:p w14:paraId="1CE00ACF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B61B8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B0A45E" w14:textId="77777777"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 НКО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Подпись</w:t>
      </w:r>
    </w:p>
    <w:p w14:paraId="709E596D" w14:textId="77777777" w:rsidR="004214FD" w:rsidRDefault="004214FD"/>
    <w:sectPr w:rsidR="004214FD" w:rsidSect="00E218DB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5393"/>
    <w:multiLevelType w:val="hybridMultilevel"/>
    <w:tmpl w:val="48EE5490"/>
    <w:lvl w:ilvl="0" w:tplc="51C8F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EA1225"/>
    <w:multiLevelType w:val="multilevel"/>
    <w:tmpl w:val="BB2C0AB8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653F666F"/>
    <w:multiLevelType w:val="hybridMultilevel"/>
    <w:tmpl w:val="7E3C4680"/>
    <w:lvl w:ilvl="0" w:tplc="1E5ACDF8">
      <w:start w:val="1"/>
      <w:numFmt w:val="upperRoman"/>
      <w:lvlText w:val="%1."/>
      <w:lvlJc w:val="right"/>
      <w:pPr>
        <w:ind w:left="72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25"/>
    <w:rsid w:val="00141202"/>
    <w:rsid w:val="004214FD"/>
    <w:rsid w:val="007427DA"/>
    <w:rsid w:val="00BB3926"/>
    <w:rsid w:val="00C734D2"/>
    <w:rsid w:val="00F85317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8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1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enkova.t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kova.t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2021-09-06T13:16:00Z</cp:lastPrinted>
  <dcterms:created xsi:type="dcterms:W3CDTF">2021-09-14T04:06:00Z</dcterms:created>
  <dcterms:modified xsi:type="dcterms:W3CDTF">2021-09-14T04:06:00Z</dcterms:modified>
</cp:coreProperties>
</file>